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Pr="00D4682A" w:rsidRDefault="006C6E1A" w:rsidP="002869A8"/>
    <w:p w14:paraId="299EB8C5" w14:textId="492335FB" w:rsidR="00D4682A" w:rsidRPr="00D4682A" w:rsidRDefault="00D4682A" w:rsidP="002869A8"/>
    <w:p w14:paraId="4A19C62E" w14:textId="15C9770B" w:rsidR="00D4682A" w:rsidRDefault="00825ADC" w:rsidP="00825ADC">
      <w:pPr>
        <w:pStyle w:val="Naslov1"/>
        <w:jc w:val="center"/>
      </w:pPr>
      <w:r>
        <w:t>Turistička zajednica SDŽ slavi 30 godina, uručene nagrade zaslužnima za razvoj turizma Dalmacije</w:t>
      </w:r>
    </w:p>
    <w:p w14:paraId="784F63F7" w14:textId="40448211" w:rsidR="00825ADC" w:rsidRPr="00825ADC" w:rsidRDefault="00825ADC" w:rsidP="00825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Turistička zajednica Splitsko - dalmatinske županije (TZ SDŽ) jučer je u Galeriji Meštrović obilježila 30 godina djelovanja, a svečanost su uveličali</w:t>
      </w:r>
      <w:r w:rsidR="00EF7E7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direktor Hrvatske turističke zajednice, </w:t>
      </w:r>
      <w:proofErr w:type="spellStart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Kristjan</w:t>
      </w:r>
      <w:proofErr w:type="spellEnd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Staničić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župan Splitsk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 -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dalmatinske županije,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Blaženko Boban</w:t>
      </w:r>
      <w:r w:rsidR="00EF7E7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gradonačelnik Splita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Tomislav Šuta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18BAF564" w14:textId="1C70B7B8" w:rsidR="00825ADC" w:rsidRPr="00825ADC" w:rsidRDefault="00825ADC" w:rsidP="00825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</w:pPr>
      <w:r w:rsidRPr="00825ADC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Proslava je okupila oko 200 uzvanika, a među njima i bivše direktore županijske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>T</w:t>
      </w:r>
      <w:r w:rsidRPr="00825ADC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urističke zajednice, članove Turističkog vijeća i Skupštine, direktore lokalnih turističkih zajednica te brojne dionike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iz </w:t>
      </w:r>
      <w:r w:rsidRPr="00825ADC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>turističkog, javnog i privatnog sektora koji su kroz protekla tri desetljeća doprinijeli pozicionira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>nju</w:t>
      </w:r>
      <w:r w:rsidRPr="00825ADC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 Splitsko - dalmatinske županije kao globalno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>prepoznate</w:t>
      </w:r>
      <w:r w:rsidRPr="00825ADC">
        <w:rPr>
          <w:rFonts w:ascii="Times New Roman" w:eastAsia="Times New Roman" w:hAnsi="Times New Roman" w:cs="Times New Roman"/>
          <w:kern w:val="2"/>
          <w:sz w:val="24"/>
          <w:szCs w:val="24"/>
          <w:lang w:val="hr-HR"/>
        </w:rPr>
        <w:t xml:space="preserve"> turističke destinacije.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Direktorica TZ Splitsko-dalmatinske županije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Ivana </w:t>
      </w:r>
      <w:proofErr w:type="spellStart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Vladović</w:t>
      </w:r>
      <w:proofErr w:type="spellEnd"/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osvrnula se na tri desetljeća kontinuiranog rada.</w:t>
      </w:r>
    </w:p>
    <w:p w14:paraId="5764BE24" w14:textId="77777777" w:rsidR="00825ADC" w:rsidRPr="00825ADC" w:rsidRDefault="00825ADC" w:rsidP="00825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</w:pPr>
      <w:r w:rsidRPr="00825ADC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 xml:space="preserve">- Trideset godina postojanja naše Turističke zajednice svjedoči o zajedničkom trudu svih koji su Srednju Dalmaciju oblikovali u poželjnu destinaciju. Naš put ne mjeri se samo brojkama, već ljudima, susretima i vrijednostima koje njegujemo, a koje su omogućile da naša županija postane prepoznata u svijetu. Naša vizija ostaje jasna: turizam koji poštuje prostor, ljude i tradiciju - turizam koji ne troši, već obogaćuje, stvarajući kvalitetan život za lokalnu zajednicu i nezaboravan doživljaj za svakog gosta  - naglasila je </w:t>
      </w:r>
      <w:proofErr w:type="spellStart"/>
      <w:r w:rsidRPr="00825ADC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Vladović</w:t>
      </w:r>
      <w:proofErr w:type="spellEnd"/>
      <w:r w:rsidRPr="00825ADC">
        <w:rPr>
          <w:rFonts w:ascii="Times New Roman" w:eastAsia="Times New Roman" w:hAnsi="Times New Roman" w:cs="Times New Roman"/>
          <w:color w:val="222222"/>
          <w:sz w:val="24"/>
          <w:szCs w:val="24"/>
          <w:lang w:val="hr-HR" w:eastAsia="hr-HR"/>
        </w:rPr>
        <w:t>.</w:t>
      </w:r>
    </w:p>
    <w:p w14:paraId="4EDF497D" w14:textId="42BF85F8" w:rsidR="00825ADC" w:rsidRPr="00825ADC" w:rsidRDefault="00825ADC" w:rsidP="00825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sklopu svečanosti dodijeljene su nagrade i priznanja za poseban doprinos turizmu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Ž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upanije. Priznanja za dugogodišnji rad i doprinos razvoju privatnog smještaja primili su </w:t>
      </w:r>
      <w:proofErr w:type="spellStart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Mandalena</w:t>
      </w:r>
      <w:proofErr w:type="spellEnd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Jerković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Baške Vode,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Margita Visković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grada Hvara i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Božidar Barač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 Komiže, privatni iznajmljivači koji se, prema podacima lokalnih turističkih zajednica, najduže u kontinuitetu bave uslugom pružanja smještaja.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kategoriji Priznanja za povijesnu izvrsnost u hotelijerstvu i unaprjeđenju turističke ponude nagrađen 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Hotel </w:t>
      </w:r>
      <w:proofErr w:type="spellStart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Palace</w:t>
      </w:r>
      <w:proofErr w:type="spellEnd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Elisabeth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hvarski hote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l 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čija povijest datira još od 1899., dok je Priznanje za doprinos razvoju turizma SDŽ dodijeljeno prvom direktoru TZ SDŽ,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Miliju </w:t>
      </w:r>
      <w:proofErr w:type="spellStart"/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Razoviću</w:t>
      </w:r>
      <w:proofErr w:type="spellEnd"/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6970C2FA" w14:textId="77777777" w:rsidR="00EF7E74" w:rsidRDefault="00825ADC" w:rsidP="00825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Posebno priznanje za doprinos sigurnosti destinacije uručeno je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Vatrogasnoj zajednici Splitsko - dalmatinske županije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Nagradu za očuvanje tradicijske baštine i doprinos turizmu primili su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KUD Jedinstvo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Viteško alkarsko društvo Sinj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Nadalje, za promociju i razvoj turizma županije nagrađeni su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JU Park prirode Biokovo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Jadrolinija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 uz zahvalu svim mornarima i članovima posade na predanom radu i entuzijazmu,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Nacionalna udruga obiteljskih i malih hotela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ACI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Sveučilište u Splitu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Udruga hrvatskih putničkih agencija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Turističko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ugostiteljska škola Split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825ADC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te Zračna luka Sveti Jeronim</w:t>
      </w: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EF7E7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621F63B7" w14:textId="13060815" w:rsidR="00825ADC" w:rsidRPr="00825ADC" w:rsidRDefault="00825ADC" w:rsidP="00825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25AD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Goste je pri samom dolasku, u impresivnom špaliru, dočekalo Viteško alkarsko društvo Sinj, a u nastavku večeri, uz prigodan glazbeni program, prikazan je i video u kojem se kroz ključne trenutke, ljude i postignuća sažima 30 godina splitsko - dalmatinskog turizma. </w:t>
      </w:r>
    </w:p>
    <w:p w14:paraId="689C87D1" w14:textId="77777777" w:rsidR="00825ADC" w:rsidRPr="00D4682A" w:rsidRDefault="00825ADC" w:rsidP="002869A8"/>
    <w:p w14:paraId="6C9CAB6D" w14:textId="54718E5C" w:rsidR="00F57C1D" w:rsidRPr="00F57C1D" w:rsidRDefault="00F57C1D" w:rsidP="002869A8"/>
    <w:sectPr w:rsidR="00F57C1D" w:rsidRPr="00F57C1D" w:rsidSect="007F2051">
      <w:headerReference w:type="default" r:id="rId6"/>
      <w:headerReference w:type="first" r:id="rId7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amiljen Grotesk SemiBold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2869A8"/>
    <w:rsid w:val="003F6E60"/>
    <w:rsid w:val="006C6E1A"/>
    <w:rsid w:val="007F2051"/>
    <w:rsid w:val="00825ADC"/>
    <w:rsid w:val="00835965"/>
    <w:rsid w:val="008E35F0"/>
    <w:rsid w:val="00B44B88"/>
    <w:rsid w:val="00D17BE7"/>
    <w:rsid w:val="00D4682A"/>
    <w:rsid w:val="00EF7E74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B88"/>
  </w:style>
  <w:style w:type="paragraph" w:styleId="Podnoje">
    <w:name w:val="footer"/>
    <w:basedOn w:val="Normal"/>
    <w:link w:val="Podno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B88"/>
  </w:style>
  <w:style w:type="paragraph" w:styleId="Podnaslov">
    <w:name w:val="Subtitle"/>
    <w:basedOn w:val="Normal"/>
    <w:next w:val="Normal"/>
    <w:link w:val="Podnaslov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paragraph" w:styleId="StandardWeb">
    <w:name w:val="Normal (Web)"/>
    <w:basedOn w:val="Normal"/>
    <w:uiPriority w:val="99"/>
    <w:unhideWhenUsed/>
    <w:rsid w:val="0082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Antea</cp:lastModifiedBy>
  <cp:revision>2</cp:revision>
  <dcterms:created xsi:type="dcterms:W3CDTF">2025-06-13T08:01:00Z</dcterms:created>
  <dcterms:modified xsi:type="dcterms:W3CDTF">2025-06-13T08:01:00Z</dcterms:modified>
</cp:coreProperties>
</file>